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4" w:rsidRPr="00C06652" w:rsidRDefault="004E58C4" w:rsidP="004E58C4">
      <w:pPr>
        <w:ind w:left="1440" w:firstLine="720"/>
        <w:rPr>
          <w:rFonts w:ascii="Arial" w:hAnsi="Arial"/>
          <w:b/>
          <w:i/>
          <w:lang w:val="sr-Latn-CS"/>
        </w:rPr>
      </w:pPr>
      <w:r w:rsidRPr="00C06652">
        <w:rPr>
          <w:rFonts w:ascii="Arial" w:hAnsi="Arial"/>
          <w:b/>
          <w:i/>
        </w:rPr>
        <w:t>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1"/>
        <w:gridCol w:w="1623"/>
        <w:gridCol w:w="202"/>
        <w:gridCol w:w="845"/>
        <w:gridCol w:w="1863"/>
        <w:gridCol w:w="1675"/>
      </w:tblGrid>
      <w:tr w:rsidR="004E58C4" w:rsidRPr="00C06652" w:rsidTr="007B6BD9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4E58C4" w:rsidRPr="00C06652" w:rsidRDefault="004E58C4" w:rsidP="007B6BD9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C06652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Heading3"/>
            </w:pPr>
            <w:r>
              <w:t>MEĐUNARODNA EKONOMIJA</w:t>
            </w:r>
          </w:p>
        </w:tc>
      </w:tr>
      <w:tr w:rsidR="004E58C4" w:rsidRPr="00C06652" w:rsidTr="007B6BD9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E58C4" w:rsidRPr="00C06652" w:rsidTr="007B6BD9">
        <w:trPr>
          <w:trHeight w:val="373"/>
          <w:jc w:val="center"/>
        </w:trPr>
        <w:tc>
          <w:tcPr>
            <w:tcW w:w="1081" w:type="pct"/>
            <w:vAlign w:val="center"/>
          </w:tcPr>
          <w:p w:rsidR="004E58C4" w:rsidRPr="00C06652" w:rsidRDefault="004E58C4" w:rsidP="007B6BD9">
            <w:pPr>
              <w:pStyle w:val="Heading4"/>
              <w:rPr>
                <w:rFonts w:ascii="Arial" w:hAnsi="Arial"/>
                <w:i/>
                <w:iCs/>
                <w:color w:val="000000"/>
                <w:sz w:val="16"/>
                <w:lang w:val="sr-Latn-CS"/>
              </w:rPr>
            </w:pPr>
            <w:r w:rsidRPr="00C06652">
              <w:rPr>
                <w:rFonts w:ascii="Arial" w:hAnsi="Arial"/>
                <w:i/>
                <w:iCs/>
                <w:color w:val="000000"/>
                <w:sz w:val="16"/>
                <w:lang w:val="sr-Latn-CS"/>
              </w:rPr>
              <w:t>11100</w:t>
            </w:r>
            <w:r>
              <w:rPr>
                <w:rFonts w:ascii="Arial" w:hAnsi="Arial"/>
                <w:i/>
                <w:iCs/>
                <w:color w:val="000000"/>
                <w:sz w:val="16"/>
                <w:lang w:val="sr-Latn-CS"/>
              </w:rPr>
              <w:t>7039</w:t>
            </w:r>
          </w:p>
        </w:tc>
        <w:tc>
          <w:tcPr>
            <w:tcW w:w="1034" w:type="pct"/>
            <w:gridSpan w:val="2"/>
            <w:vAlign w:val="center"/>
          </w:tcPr>
          <w:p w:rsidR="004E58C4" w:rsidRPr="00C06652" w:rsidRDefault="004E58C4" w:rsidP="007B6BD9">
            <w:pPr>
              <w:pStyle w:val="Heading2"/>
              <w:rPr>
                <w:i/>
                <w:iCs/>
              </w:rPr>
            </w:pPr>
            <w:r w:rsidRPr="00C06652">
              <w:rPr>
                <w:i/>
                <w:iCs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4E58C4" w:rsidRPr="00C06652" w:rsidRDefault="004E58C4" w:rsidP="007B6BD9">
            <w:pPr>
              <w:pStyle w:val="Heading2"/>
              <w:rPr>
                <w:i/>
                <w:iCs/>
              </w:rPr>
            </w:pPr>
            <w:r w:rsidRPr="00C06652">
              <w:rPr>
                <w:i/>
                <w:iCs/>
              </w:rPr>
              <w:t>VII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4E58C4" w:rsidRPr="00C06652" w:rsidRDefault="004E58C4" w:rsidP="007B6BD9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sz w:val="20"/>
                <w:lang w:val="sr-Latn-CS"/>
              </w:rPr>
              <w:t>7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Heading3"/>
              <w:rPr>
                <w:i/>
                <w:iCs/>
              </w:rPr>
            </w:pPr>
            <w:r>
              <w:t>4</w:t>
            </w:r>
            <w:r w:rsidRPr="00C06652">
              <w:t>2P+2V</w:t>
            </w:r>
          </w:p>
        </w:tc>
      </w:tr>
    </w:tbl>
    <w:p w:rsidR="004E58C4" w:rsidRPr="00C06652" w:rsidRDefault="004E58C4" w:rsidP="004E58C4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39"/>
        <w:gridCol w:w="135"/>
        <w:gridCol w:w="362"/>
        <w:gridCol w:w="1239"/>
        <w:gridCol w:w="439"/>
        <w:gridCol w:w="1162"/>
        <w:gridCol w:w="1603"/>
        <w:gridCol w:w="1603"/>
        <w:gridCol w:w="1593"/>
      </w:tblGrid>
      <w:tr w:rsidR="004E58C4" w:rsidRPr="00C06652" w:rsidTr="007B6BD9"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7B6BD9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4E58C4" w:rsidRPr="00C06652" w:rsidRDefault="004E58C4" w:rsidP="007B6BD9">
            <w:pPr>
              <w:rPr>
                <w:rFonts w:ascii="Arial" w:hAnsi="Arial"/>
              </w:rPr>
            </w:pPr>
            <w:r w:rsidRPr="00C06652">
              <w:rPr>
                <w:rFonts w:ascii="Arial" w:hAnsi="Arial" w:cs="Arial"/>
                <w:sz w:val="16"/>
              </w:rPr>
              <w:t>Akademski osnovni studijski program Ekonomskog fakulteta (studije traju 8 semestara, 240 ECTS kredita).</w:t>
            </w:r>
          </w:p>
        </w:tc>
      </w:tr>
      <w:tr w:rsidR="004E58C4" w:rsidRPr="00C06652" w:rsidTr="007B6BD9">
        <w:trPr>
          <w:trHeight w:val="26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7B6BD9">
            <w:pPr>
              <w:pStyle w:val="BodyText3"/>
              <w:rPr>
                <w:bCs/>
                <w:iCs/>
                <w:szCs w:val="20"/>
              </w:rPr>
            </w:pPr>
            <w:r w:rsidRPr="00C06652">
              <w:rPr>
                <w:b/>
                <w:bCs/>
                <w:i/>
                <w:iCs/>
              </w:rPr>
              <w:t>Uslovljenost drugim predmetima</w:t>
            </w:r>
            <w:r w:rsidRPr="00C06652"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sz w:val="16"/>
                <w:szCs w:val="16"/>
              </w:rPr>
              <w:t>Ekonomija</w:t>
            </w:r>
            <w:r w:rsidRPr="00C06652">
              <w:rPr>
                <w:b/>
                <w:bCs/>
                <w:i/>
                <w:iCs/>
                <w:sz w:val="16"/>
              </w:rPr>
              <w:t xml:space="preserve">  </w:t>
            </w:r>
          </w:p>
        </w:tc>
      </w:tr>
      <w:tr w:rsidR="004E58C4" w:rsidRPr="00C06652" w:rsidTr="007B6BD9">
        <w:trPr>
          <w:trHeight w:val="24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7B6BD9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993300"/>
                <w:sz w:val="16"/>
                <w:szCs w:val="16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</w:t>
            </w:r>
            <w:r w:rsidRPr="00C06652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r-Latn-CS"/>
              </w:rPr>
              <w:t>:</w:t>
            </w:r>
            <w:r w:rsidRPr="00C06652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Objasniti studentima razvojne trendove u međunarodnoj ekonomiji, teoriji i praksi</w:t>
            </w:r>
          </w:p>
        </w:tc>
      </w:tr>
      <w:tr w:rsidR="004E58C4" w:rsidRPr="00D65017" w:rsidTr="007B6BD9">
        <w:trPr>
          <w:trHeight w:val="1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3C4454" w:rsidRDefault="004E58C4" w:rsidP="007B6B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3C44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Ime i prezime nastavnika i saradnika: </w:t>
            </w:r>
            <w:r w:rsidRPr="003C445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Prof. dr Danijela Jaćimovic, </w:t>
            </w:r>
            <w:r w:rsidR="004F1FC8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mr Sunčica Rogić</w:t>
            </w:r>
          </w:p>
        </w:tc>
      </w:tr>
      <w:tr w:rsidR="004E58C4" w:rsidRPr="00C06652" w:rsidTr="007B6BD9">
        <w:trPr>
          <w:trHeight w:val="22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1E40CD">
            <w:pPr>
              <w:pStyle w:val="BodyText3"/>
            </w:pPr>
            <w:r w:rsidRPr="00C06652">
              <w:rPr>
                <w:b/>
                <w:bCs/>
                <w:i/>
                <w:iCs/>
              </w:rPr>
              <w:t>Metod nastave i savladanja gradiva:</w:t>
            </w:r>
            <w:r w:rsidRPr="00C06652">
              <w:t xml:space="preserve"> </w:t>
            </w:r>
            <w:r>
              <w:rPr>
                <w:sz w:val="16"/>
              </w:rPr>
              <w:t xml:space="preserve">Predavanja , vjezbe, </w:t>
            </w:r>
            <w:r w:rsidR="001E40CD">
              <w:rPr>
                <w:sz w:val="16"/>
              </w:rPr>
              <w:t>C</w:t>
            </w:r>
            <w:r>
              <w:rPr>
                <w:sz w:val="16"/>
              </w:rPr>
              <w:t>ase Studies, seminari, rasprave.</w:t>
            </w:r>
          </w:p>
        </w:tc>
      </w:tr>
      <w:tr w:rsidR="004E58C4" w:rsidRPr="00C06652" w:rsidTr="007B6BD9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Heading3"/>
              <w:jc w:val="left"/>
              <w:rPr>
                <w:rFonts w:cs="Arial"/>
                <w:b w:val="0"/>
                <w:bCs w:val="0"/>
                <w:i/>
                <w:iCs/>
                <w:sz w:val="24"/>
                <w:szCs w:val="16"/>
              </w:rPr>
            </w:pPr>
            <w:r w:rsidRPr="00C06652">
              <w:rPr>
                <w:rFonts w:cs="Arial"/>
                <w:sz w:val="24"/>
                <w:szCs w:val="16"/>
              </w:rPr>
              <w:t xml:space="preserve">PLAN RADA 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4E58C4" w:rsidRPr="00C06652" w:rsidRDefault="004E58C4" w:rsidP="007B6BD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8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06652">
              <w:rPr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rPr>
                <w:color w:val="auto"/>
                <w:sz w:val="16"/>
                <w:szCs w:val="16"/>
              </w:rPr>
            </w:pPr>
            <w:r w:rsidRPr="00C06652"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4E58C4" w:rsidRPr="00C06652" w:rsidTr="007B6BD9">
        <w:trPr>
          <w:cantSplit/>
          <w:trHeight w:val="278"/>
        </w:trPr>
        <w:tc>
          <w:tcPr>
            <w:tcW w:w="7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 nedelja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0"/>
            </w:pPr>
            <w:r>
              <w:t xml:space="preserve">Uvod u međunarodnu ekonomiju i </w:t>
            </w:r>
            <w:r>
              <w:rPr>
                <w:lang w:val="pl-PL"/>
              </w:rPr>
              <w:t>efekti na ekonomski rast</w:t>
            </w:r>
          </w:p>
        </w:tc>
      </w:tr>
      <w:tr w:rsidR="004E58C4" w:rsidRPr="00C06652" w:rsidTr="007B6BD9">
        <w:trPr>
          <w:cantSplit/>
          <w:trHeight w:val="26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AC133D" w:rsidRDefault="004E58C4" w:rsidP="007B6BD9">
            <w:pPr>
              <w:pStyle w:val="BodyText3"/>
              <w:rPr>
                <w:color w:val="auto"/>
                <w:sz w:val="16"/>
                <w:szCs w:val="16"/>
              </w:rPr>
            </w:pPr>
            <w:r w:rsidRPr="00AC133D">
              <w:rPr>
                <w:sz w:val="16"/>
                <w:szCs w:val="16"/>
              </w:rPr>
              <w:t>Klasičan</w:t>
            </w:r>
            <w:r>
              <w:rPr>
                <w:sz w:val="16"/>
                <w:szCs w:val="16"/>
              </w:rPr>
              <w:t>i</w:t>
            </w:r>
            <w:r w:rsidRPr="00AC133D">
              <w:rPr>
                <w:sz w:val="16"/>
                <w:szCs w:val="16"/>
              </w:rPr>
              <w:t xml:space="preserve"> model</w:t>
            </w:r>
            <w:r>
              <w:rPr>
                <w:sz w:val="16"/>
                <w:szCs w:val="16"/>
              </w:rPr>
              <w:t>i</w:t>
            </w:r>
            <w:r w:rsidRPr="00AC133D">
              <w:rPr>
                <w:sz w:val="16"/>
                <w:szCs w:val="16"/>
              </w:rPr>
              <w:t xml:space="preserve"> spoljne tr</w:t>
            </w:r>
            <w:r>
              <w:rPr>
                <w:sz w:val="16"/>
                <w:szCs w:val="16"/>
              </w:rPr>
              <w:t>g</w:t>
            </w:r>
            <w:r w:rsidRPr="00AC133D">
              <w:rPr>
                <w:sz w:val="16"/>
                <w:szCs w:val="16"/>
              </w:rPr>
              <w:t>ovine</w:t>
            </w:r>
            <w:r w:rsidRPr="00AC133D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ED1" w:rsidRPr="00AC133D" w:rsidRDefault="004E58C4" w:rsidP="003A4253">
            <w:pPr>
              <w:pStyle w:val="BodyText3"/>
              <w:rPr>
                <w:color w:val="auto"/>
                <w:sz w:val="16"/>
                <w:szCs w:val="16"/>
              </w:rPr>
            </w:pPr>
            <w:r w:rsidRPr="00AC133D">
              <w:rPr>
                <w:sz w:val="16"/>
                <w:szCs w:val="16"/>
              </w:rPr>
              <w:t>H-O-S teorija i savremene teorije spoljne trgovine</w:t>
            </w:r>
            <w:r w:rsidRPr="00AC133D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Carinska  i necarinska ograničenja trgovine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3A4253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Institucionalni oblici regulisanja medjunarodne trgovine</w:t>
            </w:r>
            <w:r w:rsidR="00AF5C05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667FC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FC6" w:rsidRPr="00C06652" w:rsidRDefault="00667FC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7FC6" w:rsidRPr="00C06652" w:rsidRDefault="00667FC6" w:rsidP="007B6BD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P/z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FC6" w:rsidRPr="007644A6" w:rsidRDefault="007644A6" w:rsidP="00F979CC">
            <w:pPr>
              <w:pStyle w:val="BodyTextIndent2"/>
              <w:ind w:left="0"/>
              <w:rPr>
                <w:b/>
              </w:rPr>
            </w:pPr>
            <w:r w:rsidRPr="007644A6">
              <w:rPr>
                <w:b/>
              </w:rPr>
              <w:t>Test I  (</w:t>
            </w:r>
            <w:r w:rsidR="00F979CC">
              <w:rPr>
                <w:b/>
              </w:rPr>
              <w:t>9.11</w:t>
            </w:r>
            <w:r w:rsidRPr="007644A6">
              <w:rPr>
                <w:b/>
              </w:rPr>
              <w:t>)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822127">
            <w:pPr>
              <w:pStyle w:val="BodyTextIndent2"/>
              <w:ind w:left="0"/>
            </w:pPr>
            <w:r>
              <w:t>Medjunarodni monetarni sistem-istorija</w:t>
            </w:r>
            <w:r w:rsidR="00E76368">
              <w:t xml:space="preserve">, sadašnjost  i budućnost 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VIII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E76368" w:rsidP="003A4253">
            <w:pPr>
              <w:pStyle w:val="BodyTextIndent2"/>
              <w:ind w:left="0"/>
            </w:pPr>
            <w:r w:rsidRPr="008F3E13">
              <w:rPr>
                <w:color w:val="auto"/>
                <w:szCs w:val="16"/>
              </w:rPr>
              <w:t>M</w:t>
            </w:r>
            <w:r w:rsidRPr="008F3E13">
              <w:rPr>
                <w:szCs w:val="16"/>
              </w:rPr>
              <w:t>edjunarodno kretanje kapitala</w:t>
            </w:r>
            <w:r>
              <w:rPr>
                <w:szCs w:val="16"/>
              </w:rPr>
              <w:t xml:space="preserve"> i MNC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E76368" w:rsidP="007644A6">
            <w:pPr>
              <w:pStyle w:val="BodyTextIndent2"/>
              <w:ind w:left="0"/>
            </w:pPr>
            <w:r>
              <w:rPr>
                <w:szCs w:val="16"/>
              </w:rPr>
              <w:t>P</w:t>
            </w:r>
            <w:r w:rsidR="007644A6">
              <w:rPr>
                <w:szCs w:val="16"/>
              </w:rPr>
              <w:t xml:space="preserve">latni bilans  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7644A6" w:rsidRDefault="00663304" w:rsidP="00F979CC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 II (</w:t>
            </w:r>
            <w:r w:rsidR="00F979CC">
              <w:rPr>
                <w:b/>
                <w:sz w:val="16"/>
                <w:szCs w:val="16"/>
              </w:rPr>
              <w:t>30.11</w:t>
            </w:r>
            <w:r w:rsidR="007644A6" w:rsidRPr="007644A6">
              <w:rPr>
                <w:b/>
                <w:sz w:val="16"/>
                <w:szCs w:val="16"/>
              </w:rPr>
              <w:t>)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822127">
            <w:pPr>
              <w:pStyle w:val="BodyTextIndent2"/>
              <w:ind w:left="0"/>
            </w:pPr>
            <w:r w:rsidRPr="00DB4F65">
              <w:rPr>
                <w:szCs w:val="16"/>
              </w:rPr>
              <w:t>Ekonomska integracija: carinske unije i zone slobodne trgovine</w:t>
            </w:r>
          </w:p>
        </w:tc>
      </w:tr>
      <w:tr w:rsidR="007644A6" w:rsidRPr="00C06652" w:rsidTr="007B6BD9">
        <w:trPr>
          <w:cantSplit/>
          <w:trHeight w:val="21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P/z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822127">
            <w:pPr>
              <w:pStyle w:val="BodyTextIndent2"/>
              <w:ind w:left="0"/>
            </w:pPr>
            <w:r>
              <w:t xml:space="preserve">Istorija pokušaja ekonomskih integracija: EU, NAFTA, MERCOSUR; ASEAN </w:t>
            </w:r>
          </w:p>
        </w:tc>
      </w:tr>
      <w:tr w:rsidR="007644A6" w:rsidRPr="00C06652" w:rsidTr="007B6BD9">
        <w:trPr>
          <w:cantSplit/>
          <w:trHeight w:val="279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F979CC" w:rsidP="00822127">
            <w:pPr>
              <w:pStyle w:val="BodyTextIndent2"/>
              <w:ind w:left="0"/>
            </w:pPr>
            <w:r w:rsidRPr="005E48AB">
              <w:rPr>
                <w:b/>
              </w:rPr>
              <w:t>Popravni  testovi (</w:t>
            </w:r>
            <w:r>
              <w:rPr>
                <w:b/>
              </w:rPr>
              <w:t>16.12</w:t>
            </w:r>
            <w:r w:rsidRPr="005E48AB">
              <w:rPr>
                <w:b/>
              </w:rPr>
              <w:t>)</w:t>
            </w:r>
          </w:p>
        </w:tc>
      </w:tr>
      <w:tr w:rsidR="007644A6" w:rsidRPr="00C06652" w:rsidTr="007B6BD9">
        <w:trPr>
          <w:cantSplit/>
          <w:trHeight w:val="16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6616A" w:rsidRDefault="007644A6" w:rsidP="007B6BD9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6616A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5E48AB" w:rsidRDefault="00F979CC" w:rsidP="00F979CC">
            <w:pPr>
              <w:pStyle w:val="BodyTextIndent2"/>
              <w:ind w:left="0"/>
              <w:rPr>
                <w:b/>
              </w:rPr>
            </w:pPr>
            <w:r>
              <w:t>Nastanak i efekti evropskih integracija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</w:t>
            </w:r>
            <w:r w:rsidRPr="00C06652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F979CC" w:rsidRDefault="00F979CC" w:rsidP="008209D5">
            <w:pPr>
              <w:pStyle w:val="BodyTextIndent2"/>
              <w:ind w:left="0"/>
            </w:pPr>
            <w:r w:rsidRPr="00F979CC">
              <w:t xml:space="preserve">Evolucija evropskih integracija </w:t>
            </w:r>
            <w:r w:rsidR="008209D5">
              <w:t>i zakonitosti jedinstvenog tržišta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 xml:space="preserve">XVI 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06652">
              <w:rPr>
                <w:b/>
                <w:bCs/>
                <w:color w:val="auto"/>
                <w:sz w:val="16"/>
                <w:szCs w:val="16"/>
              </w:rPr>
              <w:t>Završni ispiti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XVII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color w:val="auto"/>
                <w:szCs w:val="16"/>
              </w:rPr>
            </w:pPr>
            <w:r w:rsidRPr="00C06652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XVIII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color w:val="auto"/>
                <w:szCs w:val="16"/>
              </w:rPr>
            </w:pPr>
            <w:r w:rsidRPr="00C06652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7644A6" w:rsidRPr="00C06652" w:rsidTr="007B6BD9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Obaveze studenta u toku nastave:</w:t>
            </w:r>
            <w:r w:rsidRPr="00C06652">
              <w:rPr>
                <w:rFonts w:cs="Arial"/>
                <w:szCs w:val="16"/>
                <w:lang w:val="sl-SI"/>
              </w:rPr>
              <w:t xml:space="preserve"> </w:t>
            </w:r>
            <w:r>
              <w:rPr>
                <w:rFonts w:cs="Arial"/>
                <w:szCs w:val="16"/>
                <w:lang w:val="sl-SI"/>
              </w:rPr>
              <w:t>P</w:t>
            </w:r>
            <w:r>
              <w:rPr>
                <w:rFonts w:cs="Arial"/>
                <w:sz w:val="16"/>
                <w:szCs w:val="16"/>
                <w:lang w:val="sl-SI"/>
              </w:rPr>
              <w:t>risustvo</w:t>
            </w:r>
            <w:r w:rsidRPr="00C06652">
              <w:rPr>
                <w:rFonts w:cs="Arial"/>
                <w:sz w:val="16"/>
                <w:szCs w:val="16"/>
                <w:lang w:val="sl-SI"/>
              </w:rPr>
              <w:t xml:space="preserve"> na casovima predavanja i vjezbi, domaci zadaci.</w:t>
            </w:r>
            <w:r w:rsidRPr="00C06652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</w:p>
        </w:tc>
      </w:tr>
      <w:tr w:rsidR="007644A6" w:rsidRPr="00C06652" w:rsidTr="007B6BD9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4A6" w:rsidRPr="0064614B" w:rsidRDefault="007644A6" w:rsidP="00F979CC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C06652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  <w:r w:rsidRPr="00155828">
              <w:rPr>
                <w:rFonts w:cs="Arial"/>
                <w:bCs/>
                <w:iCs/>
                <w:sz w:val="16"/>
                <w:szCs w:val="16"/>
                <w:lang w:val="sl-SI"/>
              </w:rPr>
              <w:t>ponedjeljak 1</w:t>
            </w:r>
            <w:r w:rsidR="00F979CC">
              <w:rPr>
                <w:rFonts w:cs="Arial"/>
                <w:bCs/>
                <w:iCs/>
                <w:sz w:val="16"/>
                <w:szCs w:val="16"/>
                <w:lang w:val="sl-SI"/>
              </w:rPr>
              <w:t>4</w:t>
            </w:r>
            <w:r w:rsidRPr="00155828">
              <w:rPr>
                <w:rFonts w:cs="Arial"/>
                <w:bCs/>
                <w:iCs/>
                <w:sz w:val="16"/>
                <w:szCs w:val="16"/>
                <w:lang w:val="sl-SI"/>
              </w:rPr>
              <w:t>-1</w:t>
            </w:r>
            <w:r w:rsidR="00F979CC">
              <w:rPr>
                <w:rFonts w:cs="Arial"/>
                <w:bCs/>
                <w:iCs/>
                <w:sz w:val="16"/>
                <w:szCs w:val="16"/>
                <w:lang w:val="sl-SI"/>
              </w:rPr>
              <w:t>3</w:t>
            </w:r>
            <w:r w:rsidRPr="00155828">
              <w:rPr>
                <w:rFonts w:cs="Arial"/>
                <w:bCs/>
                <w:iCs/>
                <w:sz w:val="16"/>
                <w:szCs w:val="16"/>
                <w:lang w:val="sl-SI"/>
              </w:rPr>
              <w:t>h</w:t>
            </w:r>
            <w:r>
              <w:rPr>
                <w:rFonts w:cs="Arial"/>
                <w:bCs/>
                <w:iCs/>
                <w:sz w:val="16"/>
                <w:szCs w:val="16"/>
                <w:lang w:val="sl-SI"/>
              </w:rPr>
              <w:t xml:space="preserve">, </w:t>
            </w:r>
            <w:r w:rsidR="00F979CC">
              <w:rPr>
                <w:rFonts w:cs="Arial"/>
                <w:bCs/>
                <w:iCs/>
                <w:sz w:val="16"/>
                <w:szCs w:val="16"/>
                <w:lang w:val="sl-SI"/>
              </w:rPr>
              <w:t xml:space="preserve"> srijeda 12-13h.  </w:t>
            </w:r>
            <w:r>
              <w:rPr>
                <w:rFonts w:cs="Arial"/>
                <w:bCs/>
                <w:iCs/>
                <w:sz w:val="16"/>
                <w:szCs w:val="16"/>
                <w:lang w:val="sl-SI"/>
              </w:rPr>
              <w:t>kabinet 217.</w:t>
            </w:r>
          </w:p>
        </w:tc>
      </w:tr>
      <w:tr w:rsidR="007644A6" w:rsidRPr="00C06652" w:rsidTr="007B6BD9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b/>
                <w:bCs/>
                <w:color w:val="auto"/>
              </w:rPr>
            </w:pPr>
            <w:r w:rsidRPr="00C06652"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7644A6" w:rsidRPr="00C06652" w:rsidTr="007B6BD9">
        <w:trPr>
          <w:cantSplit/>
          <w:trHeight w:val="720"/>
        </w:trPr>
        <w:tc>
          <w:tcPr>
            <w:tcW w:w="1902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7644A6" w:rsidRPr="00C06652" w:rsidRDefault="007644A6" w:rsidP="007B6BD9">
            <w:pPr>
              <w:pStyle w:val="BodyText3"/>
              <w:jc w:val="center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  <w:u w:val="single"/>
              </w:rPr>
              <w:t>nedjeljno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7 kredita x 40/30  = 9.31sati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Struktura: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4 sata za predavanja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2 sata za vježbe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3.31 sata samostalnog rada, uključujući konsultacije.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44A6" w:rsidRPr="00C06652" w:rsidRDefault="007644A6" w:rsidP="007B6BD9">
            <w:pPr>
              <w:pStyle w:val="BodyText3"/>
              <w:jc w:val="center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  <w:u w:val="single"/>
              </w:rPr>
              <w:t>u semestru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</w:rPr>
              <w:t>Ukupno opterećenje za predmet:  7 ECTSx30 =210 sati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Struktura: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Nastava i završni ispit:  9.31x16nedelja= 148 sati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</w:rPr>
              <w:t xml:space="preserve">Neophodne pripreme prije početka semestra (administracija, upis, ovjera): 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</w:rPr>
              <w:t>9.31x2= 18.62sati.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Dopunski rad za pripremu i polaganje ispita u popravnom roku: 43 sati</w:t>
            </w:r>
          </w:p>
        </w:tc>
      </w:tr>
      <w:tr w:rsidR="007644A6" w:rsidRPr="00D65017" w:rsidTr="007B6BD9">
        <w:trPr>
          <w:cantSplit/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A6" w:rsidRDefault="007644A6" w:rsidP="007B6BD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3C44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Literatura:</w:t>
            </w:r>
            <w:r w:rsidRPr="003C445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1</w:t>
            </w:r>
            <w:r w:rsidRPr="003C445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D. Salvatore, Medjunaordna ekonomija, prevod  Ekonomski fakultet Beograd, 2009. (I-XI nedjlje)</w:t>
            </w:r>
          </w:p>
          <w:p w:rsidR="007644A6" w:rsidRDefault="007644A6" w:rsidP="007B6BD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2. D. Jacimovic, Uvod u ekonomiju EU, Univerzitet Crne Gore, Podgorica, 2015 . (XI,XII i XIII nedjelja)</w:t>
            </w:r>
          </w:p>
          <w:p w:rsidR="00B90F2F" w:rsidRDefault="00B90F2F" w:rsidP="007B6BD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3. Autorizovana predavanja prof. dr Danijele Jaćimovic</w:t>
            </w:r>
          </w:p>
          <w:p w:rsidR="007644A6" w:rsidRPr="00D65017" w:rsidRDefault="007644A6" w:rsidP="00B90F2F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</w:t>
            </w:r>
            <w:r w:rsidR="00B90F2F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. Raspoloživi udžbenici iz međunarodne ekonomije.</w:t>
            </w:r>
            <w:r w:rsidRPr="00364CF3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   </w:t>
            </w:r>
          </w:p>
        </w:tc>
      </w:tr>
      <w:tr w:rsidR="007644A6" w:rsidRPr="00D65017" w:rsidTr="007B6BD9">
        <w:trPr>
          <w:cantSplit/>
          <w:trHeight w:val="512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:rsidR="007644A6" w:rsidRPr="005B15B7" w:rsidRDefault="007644A6" w:rsidP="007B6BD9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 w:rsidRPr="005B15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>Oblici provjere znanja i ocjenjivanje:</w:t>
            </w:r>
            <w:r w:rsidRPr="005B15B7">
              <w:rPr>
                <w:rFonts w:ascii="Arial" w:hAnsi="Arial"/>
                <w:color w:val="000000"/>
                <w:sz w:val="20"/>
                <w:lang w:val="sr-Latn-CS"/>
              </w:rPr>
              <w:t xml:space="preserve">  </w:t>
            </w:r>
          </w:p>
          <w:p w:rsidR="007644A6" w:rsidRDefault="007644A6" w:rsidP="007B6BD9">
            <w:pPr>
              <w:rPr>
                <w:sz w:val="16"/>
                <w:szCs w:val="16"/>
              </w:rPr>
            </w:pPr>
            <w:r w:rsidRPr="00C06652"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  <w:r w:rsidR="007451D4">
              <w:rPr>
                <w:rFonts w:ascii="Arial" w:hAnsi="Arial"/>
                <w:color w:val="000000"/>
                <w:sz w:val="20"/>
                <w:lang w:val="sr-Latn-CS"/>
              </w:rPr>
              <w:t xml:space="preserve">-Test I 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................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3</w:t>
            </w:r>
            <w:r w:rsidR="006A4BB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2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%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tematika medjunarodne trgovine, 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poglavlja iz knjige D. Salvator</w:t>
            </w:r>
            <w:r w:rsidRPr="00AF5C0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e:</w:t>
            </w:r>
            <w:r w:rsidRPr="00AF5C05">
              <w:rPr>
                <w:sz w:val="16"/>
                <w:szCs w:val="16"/>
              </w:rPr>
              <w:t xml:space="preserve"> 2,5,6,8,9,11 </w:t>
            </w:r>
            <w:r w:rsidR="009F4FD1">
              <w:rPr>
                <w:sz w:val="16"/>
                <w:szCs w:val="16"/>
              </w:rPr>
              <w:t>i autorizovana predavanja 1-</w:t>
            </w:r>
            <w:r w:rsidR="00F979CC">
              <w:rPr>
                <w:sz w:val="16"/>
                <w:szCs w:val="16"/>
              </w:rPr>
              <w:t>2</w:t>
            </w:r>
            <w:r w:rsidR="0070437C">
              <w:rPr>
                <w:sz w:val="16"/>
                <w:szCs w:val="16"/>
              </w:rPr>
              <w:t>,</w:t>
            </w:r>
            <w:r w:rsidR="00F979CC">
              <w:rPr>
                <w:sz w:val="16"/>
                <w:szCs w:val="16"/>
              </w:rPr>
              <w:t xml:space="preserve"> </w:t>
            </w:r>
            <w:r w:rsidR="009F4FD1">
              <w:rPr>
                <w:sz w:val="16"/>
                <w:szCs w:val="16"/>
              </w:rPr>
              <w:t>1</w:t>
            </w:r>
            <w:r w:rsidR="006A4BB5">
              <w:rPr>
                <w:sz w:val="16"/>
                <w:szCs w:val="16"/>
              </w:rPr>
              <w:t>7</w:t>
            </w:r>
            <w:r w:rsidR="009F4FD1">
              <w:rPr>
                <w:sz w:val="16"/>
                <w:szCs w:val="16"/>
              </w:rPr>
              <w:t xml:space="preserve"> pitanja x</w:t>
            </w:r>
            <w:r w:rsidR="00E022A5">
              <w:rPr>
                <w:sz w:val="16"/>
                <w:szCs w:val="16"/>
              </w:rPr>
              <w:t xml:space="preserve"> </w:t>
            </w:r>
            <w:r w:rsidR="00F979CC">
              <w:rPr>
                <w:sz w:val="16"/>
                <w:szCs w:val="16"/>
              </w:rPr>
              <w:t>1 p</w:t>
            </w:r>
            <w:r w:rsidR="009F4FD1">
              <w:rPr>
                <w:sz w:val="16"/>
                <w:szCs w:val="16"/>
              </w:rPr>
              <w:t xml:space="preserve">oena, </w:t>
            </w:r>
            <w:r w:rsidR="00F979CC">
              <w:rPr>
                <w:sz w:val="16"/>
                <w:szCs w:val="16"/>
              </w:rPr>
              <w:t xml:space="preserve"> 2 esej pitanja x 7,5 trajanje testa 60</w:t>
            </w:r>
            <w:r w:rsidR="009F4FD1">
              <w:rPr>
                <w:sz w:val="16"/>
                <w:szCs w:val="16"/>
              </w:rPr>
              <w:t xml:space="preserve"> min</w:t>
            </w:r>
            <w:r w:rsidR="0070437C">
              <w:rPr>
                <w:sz w:val="16"/>
                <w:szCs w:val="16"/>
              </w:rPr>
              <w:t>)</w:t>
            </w:r>
          </w:p>
          <w:p w:rsidR="009F4FD1" w:rsidRDefault="009F4FD1" w:rsidP="007B6BD9">
            <w:pPr>
              <w:rPr>
                <w:sz w:val="16"/>
                <w:szCs w:val="16"/>
              </w:rPr>
            </w:pPr>
          </w:p>
          <w:p w:rsidR="009F4FD1" w:rsidRPr="009626AE" w:rsidRDefault="007451D4" w:rsidP="007B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90F2F">
              <w:rPr>
                <w:sz w:val="16"/>
                <w:szCs w:val="16"/>
              </w:rPr>
              <w:t xml:space="preserve"> Test II ....</w:t>
            </w:r>
            <w:r w:rsidR="0070437C">
              <w:rPr>
                <w:sz w:val="16"/>
                <w:szCs w:val="16"/>
              </w:rPr>
              <w:t>...............2</w:t>
            </w:r>
            <w:r w:rsidR="00F979CC">
              <w:rPr>
                <w:sz w:val="16"/>
                <w:szCs w:val="16"/>
              </w:rPr>
              <w:t>8</w:t>
            </w:r>
            <w:r w:rsidR="0070437C">
              <w:rPr>
                <w:sz w:val="16"/>
                <w:szCs w:val="16"/>
              </w:rPr>
              <w:t>% (</w:t>
            </w:r>
            <w:r w:rsidR="009626AE">
              <w:rPr>
                <w:sz w:val="16"/>
                <w:szCs w:val="16"/>
              </w:rPr>
              <w:t xml:space="preserve">tematika međunarodnih finansija: </w:t>
            </w:r>
            <w:r w:rsidR="009F4FD1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poglavlja iz knjige D. Salvator</w:t>
            </w:r>
            <w:r w:rsidR="009F4FD1" w:rsidRPr="00AF5C0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e:</w:t>
            </w:r>
            <w:r w:rsidR="009F4FD1" w:rsidRPr="00AF5C05">
              <w:rPr>
                <w:sz w:val="16"/>
                <w:szCs w:val="16"/>
              </w:rPr>
              <w:t xml:space="preserve"> 21,20,12,13</w:t>
            </w:r>
            <w:r w:rsidR="009F4FD1">
              <w:rPr>
                <w:sz w:val="16"/>
                <w:szCs w:val="16"/>
              </w:rPr>
              <w:t xml:space="preserve"> i autorizovana predavanja </w:t>
            </w:r>
            <w:r w:rsidR="00E022A5">
              <w:rPr>
                <w:sz w:val="16"/>
                <w:szCs w:val="16"/>
              </w:rPr>
              <w:t>6</w:t>
            </w:r>
            <w:r w:rsidR="009F4FD1">
              <w:rPr>
                <w:sz w:val="16"/>
                <w:szCs w:val="16"/>
              </w:rPr>
              <w:t>-</w:t>
            </w:r>
            <w:r w:rsidR="00E022A5">
              <w:rPr>
                <w:sz w:val="16"/>
                <w:szCs w:val="16"/>
              </w:rPr>
              <w:t>9</w:t>
            </w:r>
            <w:r w:rsidR="0070437C">
              <w:rPr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70437C">
              <w:rPr>
                <w:sz w:val="16"/>
                <w:szCs w:val="16"/>
              </w:rPr>
              <w:t xml:space="preserve"> </w:t>
            </w:r>
            <w:r w:rsidR="009F4FD1">
              <w:rPr>
                <w:sz w:val="16"/>
                <w:szCs w:val="16"/>
              </w:rPr>
              <w:t>1</w:t>
            </w:r>
            <w:r w:rsidR="00E022A5">
              <w:rPr>
                <w:sz w:val="16"/>
                <w:szCs w:val="16"/>
              </w:rPr>
              <w:t xml:space="preserve">3 </w:t>
            </w:r>
            <w:r w:rsidR="009F4FD1">
              <w:rPr>
                <w:sz w:val="16"/>
                <w:szCs w:val="16"/>
              </w:rPr>
              <w:t xml:space="preserve">pitanja x </w:t>
            </w:r>
            <w:r w:rsidR="00E022A5">
              <w:rPr>
                <w:sz w:val="16"/>
                <w:szCs w:val="16"/>
              </w:rPr>
              <w:t>1</w:t>
            </w:r>
            <w:r w:rsidR="009F4FD1">
              <w:rPr>
                <w:sz w:val="16"/>
                <w:szCs w:val="16"/>
              </w:rPr>
              <w:t xml:space="preserve"> poena</w:t>
            </w:r>
            <w:r w:rsidR="0070437C">
              <w:rPr>
                <w:sz w:val="16"/>
                <w:szCs w:val="16"/>
              </w:rPr>
              <w:t xml:space="preserve">, </w:t>
            </w:r>
            <w:r w:rsidR="00E022A5">
              <w:rPr>
                <w:sz w:val="16"/>
                <w:szCs w:val="16"/>
              </w:rPr>
              <w:t>2 esej pitanja x 7,5 trajanje testa 55 min</w:t>
            </w:r>
            <w:r w:rsidR="0070437C">
              <w:rPr>
                <w:sz w:val="16"/>
                <w:szCs w:val="16"/>
              </w:rPr>
              <w:t>)</w:t>
            </w:r>
          </w:p>
          <w:p w:rsidR="007644A6" w:rsidRPr="0070437C" w:rsidRDefault="0070437C" w:rsidP="0070437C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-</w:t>
            </w:r>
            <w:r w:rsidR="007644A6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Aktivnos t ................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4</w:t>
            </w:r>
            <w:r w:rsidR="00B90F2F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7644A6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%</w:t>
            </w:r>
            <w:r w:rsidR="00D25B11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(vježbe)</w:t>
            </w:r>
            <w:r w:rsidR="007644A6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       </w:t>
            </w:r>
          </w:p>
          <w:p w:rsidR="007644A6" w:rsidRDefault="0070437C" w:rsidP="007B6BD9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-</w:t>
            </w:r>
            <w:r w:rsidR="00B90F2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Seminarski rad        8%  (vježbe)</w:t>
            </w:r>
          </w:p>
          <w:p w:rsidR="00E022A5" w:rsidRDefault="007644A6" w:rsidP="006D593E">
            <w:pPr>
              <w:rPr>
                <w:sz w:val="16"/>
                <w:szCs w:val="16"/>
              </w:rPr>
            </w:pP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-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Završni ispit............</w:t>
            </w:r>
            <w:r w:rsidR="006A4BB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28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%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</w:t>
            </w:r>
            <w:r w:rsidR="009626A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tematika ekonomskih integracija: poglavlja iz knjige </w:t>
            </w:r>
            <w:r w:rsidR="00E022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D. Jacimovic </w:t>
            </w:r>
            <w:r w:rsidR="009626A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:</w:t>
            </w:r>
            <w:r w:rsidR="00E022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1-2 i  autorizovan apredavanja 10-14, </w:t>
            </w:r>
            <w:r w:rsidR="00E022A5">
              <w:rPr>
                <w:sz w:val="16"/>
                <w:szCs w:val="16"/>
              </w:rPr>
              <w:t>1</w:t>
            </w:r>
            <w:r w:rsidR="006A4BB5">
              <w:rPr>
                <w:sz w:val="16"/>
                <w:szCs w:val="16"/>
              </w:rPr>
              <w:t>3</w:t>
            </w:r>
            <w:r w:rsidR="00E022A5">
              <w:rPr>
                <w:sz w:val="16"/>
                <w:szCs w:val="16"/>
              </w:rPr>
              <w:t xml:space="preserve"> pitanja x 1 poena,  2 esej pitanja x 7,5 trajanje testa </w:t>
            </w:r>
            <w:r w:rsidR="006A4BB5">
              <w:rPr>
                <w:sz w:val="16"/>
                <w:szCs w:val="16"/>
              </w:rPr>
              <w:t>55</w:t>
            </w:r>
            <w:r w:rsidR="00E022A5">
              <w:rPr>
                <w:sz w:val="16"/>
                <w:szCs w:val="16"/>
              </w:rPr>
              <w:t xml:space="preserve"> min)</w:t>
            </w:r>
          </w:p>
          <w:p w:rsidR="00E022A5" w:rsidRDefault="00E022A5" w:rsidP="006D593E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-Završni ispit za studente koji odgovaraju za A</w:t>
            </w:r>
            <w:r w:rsidR="006A4BB5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 B</w:t>
            </w:r>
            <w:r w:rsidR="006A4B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je usmeni.</w:t>
            </w:r>
          </w:p>
          <w:p w:rsidR="007644A6" w:rsidRPr="00D65017" w:rsidRDefault="007644A6" w:rsidP="00663304">
            <w:pPr>
              <w:rPr>
                <w:rFonts w:ascii="Arial" w:hAnsi="Arial" w:cs="Arial"/>
                <w:color w:val="FF0000"/>
                <w:sz w:val="16"/>
                <w:lang w:val="sr-Latn-CS"/>
              </w:rPr>
            </w:pPr>
          </w:p>
        </w:tc>
      </w:tr>
      <w:tr w:rsidR="007644A6" w:rsidRPr="00C06652" w:rsidTr="007B6BD9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B90F2F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7644A6" w:rsidRPr="00C06652" w:rsidTr="007B6BD9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91</w:t>
            </w: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81-90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71-80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61-70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51-60</w:t>
            </w:r>
          </w:p>
        </w:tc>
      </w:tr>
      <w:tr w:rsidR="007644A6" w:rsidRPr="00C06652" w:rsidTr="007B6BD9">
        <w:trPr>
          <w:trHeight w:val="28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644A6" w:rsidRPr="00C06652" w:rsidRDefault="007644A6" w:rsidP="007B6BD9">
            <w:pPr>
              <w:jc w:val="both"/>
              <w:rPr>
                <w:rFonts w:ascii="Arial" w:hAnsi="Arial" w:cs="Arial"/>
                <w:color w:val="993300"/>
                <w:sz w:val="16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Napomena:</w:t>
            </w:r>
          </w:p>
        </w:tc>
      </w:tr>
      <w:tr w:rsidR="007644A6" w:rsidRPr="00C06652" w:rsidTr="007B6BD9">
        <w:trPr>
          <w:trHeight w:val="28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644A6" w:rsidRPr="003F0EFC" w:rsidRDefault="007644A6" w:rsidP="007B6BD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3F0E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Ishodi ucčenja</w:t>
            </w:r>
          </w:p>
          <w:p w:rsidR="007644A6" w:rsidRPr="003F0EFC" w:rsidRDefault="007644A6" w:rsidP="007B6BD9">
            <w:p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 xml:space="preserve">Sa završetkom ovog kursa studenti ce moći: 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>Prepoznati uzroke međunarodne trgovine, efekte trgovine, kao i raspodjelu  efekata da domaćim i međunarodnom planu.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>Ispitati različite instrumente  trgovinske poltike i posljedice njihove primjene (carine  i kvantitativna orgraničenja)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>Objasniti funkcionisanje međunarodnog finansijskog tržišta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 xml:space="preserve">Razumjeti motive koji vode ka povećanoj međunarodnoj integraciji i regionalnim integracijama, kao i  argumente otpora prema tome.  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 xml:space="preserve">Razviti analitičke sposobnosti koje će im pomoći da teorijsko stečeno znanje primjene u praksi i analizi   različih problema iz međunarodne ekonomije. </w:t>
            </w:r>
          </w:p>
          <w:p w:rsidR="007644A6" w:rsidRPr="00C06652" w:rsidRDefault="007644A6" w:rsidP="007B6BD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7644A6" w:rsidRPr="00D65017" w:rsidTr="007B6BD9">
        <w:trPr>
          <w:gridBefore w:val="1"/>
          <w:wBefore w:w="544" w:type="pct"/>
          <w:trHeight w:val="156"/>
        </w:trPr>
        <w:tc>
          <w:tcPr>
            <w:tcW w:w="4456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44A6" w:rsidRDefault="007644A6" w:rsidP="00D73440">
            <w:pP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</w:pPr>
            <w:r w:rsidRPr="00D6501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sr-Latn-CS"/>
              </w:rPr>
              <w:t xml:space="preserve"> </w:t>
            </w:r>
            <w:r w:rsidRPr="005B15B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Dodatne informacije o predmetu: </w:t>
            </w:r>
            <w:r w:rsidRPr="005B15B7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t>Prof. Dr Danijela Jaćimovic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t xml:space="preserve">, email: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fldChar w:fldCharType="begin"/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instrText xml:space="preserve"> HYPERLINK "mailto:danijelaj</w:instrTex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instrText>@ac.me</w:instrTex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instrText xml:space="preserve">" </w:instrTex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fldChar w:fldCharType="separate"/>
            </w:r>
            <w:r w:rsidRPr="00A14C86">
              <w:rPr>
                <w:rStyle w:val="Hyperlink"/>
                <w:rFonts w:ascii="Arial" w:hAnsi="Arial" w:cs="Arial"/>
                <w:bCs/>
                <w:iCs/>
                <w:sz w:val="16"/>
                <w:lang w:val="sr-Latn-CS"/>
              </w:rPr>
              <w:t>danijelaj</w:t>
            </w:r>
            <w:r w:rsidRPr="00A14C86">
              <w:rPr>
                <w:rStyle w:val="Hyperlink"/>
                <w:rFonts w:ascii="Arial" w:hAnsi="Arial" w:cs="Arial"/>
                <w:bCs/>
                <w:iCs/>
                <w:sz w:val="16"/>
                <w:lang w:val="en-US"/>
              </w:rPr>
              <w:t>@ac.me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fldChar w:fldCharType="end"/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t>kabinet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t xml:space="preserve"> 217</w:t>
            </w:r>
          </w:p>
          <w:p w:rsidR="007644A6" w:rsidRPr="00D73440" w:rsidRDefault="007644A6" w:rsidP="0066330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4E58C4" w:rsidRDefault="004E58C4" w:rsidP="004E58C4">
      <w:pPr>
        <w:ind w:left="1440" w:firstLine="720"/>
        <w:rPr>
          <w:rFonts w:ascii="Arial" w:hAnsi="Arial"/>
          <w:b/>
          <w:i/>
          <w:lang w:val="sr-Latn-CS"/>
        </w:rPr>
      </w:pPr>
    </w:p>
    <w:p w:rsidR="004E58C4" w:rsidRDefault="004E58C4" w:rsidP="004E58C4">
      <w:pPr>
        <w:pStyle w:val="Heading1"/>
        <w:ind w:left="720" w:firstLine="720"/>
        <w:rPr>
          <w:i/>
        </w:rPr>
      </w:pPr>
    </w:p>
    <w:p w:rsidR="00751189" w:rsidRDefault="00751189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sectPr w:rsidR="00587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92D37"/>
    <w:multiLevelType w:val="hybridMultilevel"/>
    <w:tmpl w:val="57E6996A"/>
    <w:lvl w:ilvl="0" w:tplc="4036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6BFF"/>
    <w:multiLevelType w:val="hybridMultilevel"/>
    <w:tmpl w:val="14F2F65E"/>
    <w:lvl w:ilvl="0" w:tplc="D3B0903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C101F"/>
    <w:multiLevelType w:val="hybridMultilevel"/>
    <w:tmpl w:val="318C425E"/>
    <w:lvl w:ilvl="0" w:tplc="834C80F2">
      <w:start w:val="1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C4"/>
    <w:rsid w:val="0002067C"/>
    <w:rsid w:val="00133180"/>
    <w:rsid w:val="001E40CD"/>
    <w:rsid w:val="001F4E9F"/>
    <w:rsid w:val="002529FC"/>
    <w:rsid w:val="002B2FFB"/>
    <w:rsid w:val="00326D7D"/>
    <w:rsid w:val="00361B33"/>
    <w:rsid w:val="003745D5"/>
    <w:rsid w:val="00396176"/>
    <w:rsid w:val="003A4253"/>
    <w:rsid w:val="003D7112"/>
    <w:rsid w:val="003E602D"/>
    <w:rsid w:val="004E30AA"/>
    <w:rsid w:val="004E58C4"/>
    <w:rsid w:val="004F1FC8"/>
    <w:rsid w:val="00506F8C"/>
    <w:rsid w:val="00570EC4"/>
    <w:rsid w:val="005879F8"/>
    <w:rsid w:val="005E48AB"/>
    <w:rsid w:val="00634E52"/>
    <w:rsid w:val="00663304"/>
    <w:rsid w:val="00667FC6"/>
    <w:rsid w:val="006862C8"/>
    <w:rsid w:val="006A4BB5"/>
    <w:rsid w:val="006D593E"/>
    <w:rsid w:val="0070437C"/>
    <w:rsid w:val="00716237"/>
    <w:rsid w:val="007451D4"/>
    <w:rsid w:val="00751189"/>
    <w:rsid w:val="00754E99"/>
    <w:rsid w:val="007644A6"/>
    <w:rsid w:val="007D7E92"/>
    <w:rsid w:val="007F3258"/>
    <w:rsid w:val="008209D5"/>
    <w:rsid w:val="008814B9"/>
    <w:rsid w:val="008975E9"/>
    <w:rsid w:val="009626AE"/>
    <w:rsid w:val="00965B1A"/>
    <w:rsid w:val="00996ECC"/>
    <w:rsid w:val="009F4FD1"/>
    <w:rsid w:val="00AF5C05"/>
    <w:rsid w:val="00B454C7"/>
    <w:rsid w:val="00B65181"/>
    <w:rsid w:val="00B90F2F"/>
    <w:rsid w:val="00CE1864"/>
    <w:rsid w:val="00D25B11"/>
    <w:rsid w:val="00D73440"/>
    <w:rsid w:val="00DB4F65"/>
    <w:rsid w:val="00DF6F53"/>
    <w:rsid w:val="00E022A5"/>
    <w:rsid w:val="00E3055C"/>
    <w:rsid w:val="00E67545"/>
    <w:rsid w:val="00E76368"/>
    <w:rsid w:val="00F0547E"/>
    <w:rsid w:val="00F20DE7"/>
    <w:rsid w:val="00F243EE"/>
    <w:rsid w:val="00F3392A"/>
    <w:rsid w:val="00F5743D"/>
    <w:rsid w:val="00F70B91"/>
    <w:rsid w:val="00F979CC"/>
    <w:rsid w:val="00FC2ED1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C4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39617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76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96176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96176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BodyText"/>
    <w:link w:val="Heading5Char"/>
    <w:qFormat/>
    <w:rsid w:val="00396176"/>
    <w:pPr>
      <w:spacing w:before="280" w:after="280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176"/>
    <w:rPr>
      <w:b/>
      <w:bCs/>
      <w:sz w:val="24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396176"/>
    <w:rPr>
      <w:b/>
      <w:bCs/>
      <w:szCs w:val="24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396176"/>
    <w:rPr>
      <w:b/>
      <w:bCs/>
      <w:szCs w:val="24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396176"/>
    <w:rPr>
      <w:b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396176"/>
    <w:rPr>
      <w:b/>
      <w:bCs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96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176"/>
    <w:rPr>
      <w:sz w:val="24"/>
      <w:szCs w:val="24"/>
      <w:lang w:val="ro-RO" w:eastAsia="ar-SA"/>
    </w:rPr>
  </w:style>
  <w:style w:type="character" w:styleId="Strong">
    <w:name w:val="Strong"/>
    <w:uiPriority w:val="22"/>
    <w:qFormat/>
    <w:rsid w:val="00396176"/>
    <w:rPr>
      <w:b/>
      <w:bCs/>
    </w:rPr>
  </w:style>
  <w:style w:type="character" w:styleId="Emphasis">
    <w:name w:val="Emphasis"/>
    <w:uiPriority w:val="20"/>
    <w:qFormat/>
    <w:rsid w:val="00396176"/>
    <w:rPr>
      <w:i/>
      <w:iCs/>
    </w:rPr>
  </w:style>
  <w:style w:type="paragraph" w:styleId="ListParagraph">
    <w:name w:val="List Paragraph"/>
    <w:basedOn w:val="Normal"/>
    <w:uiPriority w:val="34"/>
    <w:qFormat/>
    <w:rsid w:val="0039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4E58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3">
    <w:name w:val="Body Text 3"/>
    <w:basedOn w:val="Normal"/>
    <w:link w:val="BodyText3Char"/>
    <w:rsid w:val="004E58C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4E58C4"/>
    <w:rPr>
      <w:rFonts w:ascii="Arial" w:hAnsi="Arial"/>
      <w:color w:val="000000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4E58C4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4E58C4"/>
    <w:rPr>
      <w:rFonts w:ascii="Arial" w:hAnsi="Arial" w:cs="Arial"/>
      <w:color w:val="000000"/>
      <w:sz w:val="16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D73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11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C4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39617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76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96176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96176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BodyText"/>
    <w:link w:val="Heading5Char"/>
    <w:qFormat/>
    <w:rsid w:val="00396176"/>
    <w:pPr>
      <w:spacing w:before="280" w:after="280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176"/>
    <w:rPr>
      <w:b/>
      <w:bCs/>
      <w:sz w:val="24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396176"/>
    <w:rPr>
      <w:b/>
      <w:bCs/>
      <w:szCs w:val="24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396176"/>
    <w:rPr>
      <w:b/>
      <w:bCs/>
      <w:szCs w:val="24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396176"/>
    <w:rPr>
      <w:b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396176"/>
    <w:rPr>
      <w:b/>
      <w:bCs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96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176"/>
    <w:rPr>
      <w:sz w:val="24"/>
      <w:szCs w:val="24"/>
      <w:lang w:val="ro-RO" w:eastAsia="ar-SA"/>
    </w:rPr>
  </w:style>
  <w:style w:type="character" w:styleId="Strong">
    <w:name w:val="Strong"/>
    <w:uiPriority w:val="22"/>
    <w:qFormat/>
    <w:rsid w:val="00396176"/>
    <w:rPr>
      <w:b/>
      <w:bCs/>
    </w:rPr>
  </w:style>
  <w:style w:type="character" w:styleId="Emphasis">
    <w:name w:val="Emphasis"/>
    <w:uiPriority w:val="20"/>
    <w:qFormat/>
    <w:rsid w:val="00396176"/>
    <w:rPr>
      <w:i/>
      <w:iCs/>
    </w:rPr>
  </w:style>
  <w:style w:type="paragraph" w:styleId="ListParagraph">
    <w:name w:val="List Paragraph"/>
    <w:basedOn w:val="Normal"/>
    <w:uiPriority w:val="34"/>
    <w:qFormat/>
    <w:rsid w:val="0039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4E58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3">
    <w:name w:val="Body Text 3"/>
    <w:basedOn w:val="Normal"/>
    <w:link w:val="BodyText3Char"/>
    <w:rsid w:val="004E58C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4E58C4"/>
    <w:rPr>
      <w:rFonts w:ascii="Arial" w:hAnsi="Arial"/>
      <w:color w:val="000000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4E58C4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4E58C4"/>
    <w:rPr>
      <w:rFonts w:ascii="Arial" w:hAnsi="Arial" w:cs="Arial"/>
      <w:color w:val="000000"/>
      <w:sz w:val="16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D73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11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2019-10-10T05:54:00Z</cp:lastPrinted>
  <dcterms:created xsi:type="dcterms:W3CDTF">2019-10-10T05:47:00Z</dcterms:created>
  <dcterms:modified xsi:type="dcterms:W3CDTF">2019-10-10T05:58:00Z</dcterms:modified>
</cp:coreProperties>
</file>